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21.07.2017Г</w:t>
      </w:r>
      <w:r w:rsidR="00B45E2A" w:rsidRPr="00B45E2A">
        <w:rPr>
          <w:rFonts w:ascii="Arial" w:hAnsi="Arial" w:cs="Arial"/>
          <w:b/>
          <w:sz w:val="32"/>
          <w:szCs w:val="32"/>
        </w:rPr>
        <w:t>. №</w:t>
      </w:r>
      <w:r w:rsidRPr="00B45E2A">
        <w:rPr>
          <w:rFonts w:ascii="Arial" w:hAnsi="Arial" w:cs="Arial"/>
          <w:b/>
          <w:sz w:val="32"/>
          <w:szCs w:val="32"/>
        </w:rPr>
        <w:t>215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ИРКУТСКАЯ ОБЛАСТЬ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БОХАНСКИЙ РАЙОН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ПОСТАНОВЛЕНИЕ</w:t>
      </w:r>
    </w:p>
    <w:p w:rsidR="008E7845" w:rsidRPr="00B45E2A" w:rsidRDefault="008E7845" w:rsidP="00B45E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5E2A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8E7845" w:rsidRPr="003A13ED" w:rsidRDefault="008E7845" w:rsidP="008E7845">
      <w:pPr>
        <w:spacing w:after="0" w:line="240" w:lineRule="auto"/>
        <w:jc w:val="both"/>
        <w:rPr>
          <w:rFonts w:ascii="Arial" w:hAnsi="Arial" w:cs="Arial"/>
        </w:rPr>
      </w:pPr>
    </w:p>
    <w:p w:rsidR="008E7845" w:rsidRPr="00B45E2A" w:rsidRDefault="00B45E2A" w:rsidP="008E78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</w:t>
      </w:r>
      <w:r w:rsidR="008E7845" w:rsidRPr="00B45E2A">
        <w:rPr>
          <w:rFonts w:ascii="Arial" w:hAnsi="Arial" w:cs="Arial"/>
          <w:sz w:val="24"/>
          <w:szCs w:val="24"/>
        </w:rPr>
        <w:t>14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="008E7845" w:rsidRPr="00B45E2A"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</w:t>
      </w:r>
    </w:p>
    <w:p w:rsidR="008E7845" w:rsidRPr="00B45E2A" w:rsidRDefault="008E7845" w:rsidP="008E7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845" w:rsidRPr="00B45E2A" w:rsidRDefault="008E7845" w:rsidP="008E78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5E2A">
        <w:rPr>
          <w:rFonts w:ascii="Arial" w:hAnsi="Arial" w:cs="Arial"/>
          <w:b/>
          <w:sz w:val="30"/>
          <w:szCs w:val="30"/>
        </w:rPr>
        <w:t>ПОСТАНОВЛЯЮ:</w:t>
      </w:r>
    </w:p>
    <w:p w:rsidR="008E7845" w:rsidRPr="00B45E2A" w:rsidRDefault="008E7845" w:rsidP="008E78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7845" w:rsidRPr="00B45E2A" w:rsidRDefault="00B45E2A" w:rsidP="00B45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7845" w:rsidRPr="00B45E2A">
        <w:rPr>
          <w:rFonts w:ascii="Arial" w:hAnsi="Arial" w:cs="Arial"/>
          <w:sz w:val="24"/>
          <w:szCs w:val="24"/>
        </w:rPr>
        <w:t>Присвоить объекту недвижимости адрес: Иркутск</w:t>
      </w:r>
      <w:r>
        <w:rPr>
          <w:rFonts w:ascii="Arial" w:hAnsi="Arial" w:cs="Arial"/>
          <w:sz w:val="24"/>
          <w:szCs w:val="24"/>
        </w:rPr>
        <w:t>ая область, Боханский район, 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арагун, ул.Центральная, д.</w:t>
      </w:r>
      <w:r w:rsidR="008E7845" w:rsidRPr="00B45E2A">
        <w:rPr>
          <w:rFonts w:ascii="Arial" w:hAnsi="Arial" w:cs="Arial"/>
          <w:sz w:val="24"/>
          <w:szCs w:val="24"/>
        </w:rPr>
        <w:t>14</w:t>
      </w:r>
    </w:p>
    <w:p w:rsidR="008E7845" w:rsidRPr="00B45E2A" w:rsidRDefault="00B45E2A" w:rsidP="00B45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7845" w:rsidRPr="00B45E2A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8E7845" w:rsidRPr="00B45E2A" w:rsidRDefault="008E7845" w:rsidP="008E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845" w:rsidRPr="00B45E2A" w:rsidRDefault="008E7845" w:rsidP="008E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E2A" w:rsidRDefault="00B45E2A" w:rsidP="00B45E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DF7F2A" w:rsidRPr="00B45E2A" w:rsidRDefault="008E7845" w:rsidP="00B45E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E2A">
        <w:rPr>
          <w:rFonts w:ascii="Arial" w:hAnsi="Arial" w:cs="Arial"/>
          <w:sz w:val="24"/>
          <w:szCs w:val="24"/>
        </w:rPr>
        <w:t>В. А. Батюрова</w:t>
      </w:r>
    </w:p>
    <w:sectPr w:rsidR="00DF7F2A" w:rsidRPr="00B45E2A" w:rsidSect="00DA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45"/>
    <w:rsid w:val="008E7845"/>
    <w:rsid w:val="00B45E2A"/>
    <w:rsid w:val="00DA2A7E"/>
    <w:rsid w:val="00D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2017-07-25T01:57:00Z</dcterms:created>
  <dcterms:modified xsi:type="dcterms:W3CDTF">2017-07-31T07:20:00Z</dcterms:modified>
</cp:coreProperties>
</file>